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CA7" w:rsidRDefault="00DC1EE4" w:rsidP="00A81CA7">
      <w:r>
        <w:t>Empezamos con los modelos predictivos.</w:t>
      </w:r>
    </w:p>
    <w:p w:rsidR="00DC1EE4" w:rsidRDefault="00DC1EE4" w:rsidP="00A81CA7">
      <w:r>
        <w:t>Es un poco diferente a lo que has visto hasta ahora sobre los test estadísticos pero muy cercano a los test de tablas ANOVA.</w:t>
      </w:r>
    </w:p>
    <w:p w:rsidR="00DC1EE4" w:rsidRDefault="00DC1EE4" w:rsidP="00A81CA7">
      <w:r>
        <w:t>Recuerda que una tabla ANOVA es un modelo lineal.</w:t>
      </w:r>
    </w:p>
    <w:p w:rsidR="009C0733" w:rsidRDefault="009C0733" w:rsidP="009C0733">
      <w:r>
        <w:t>Y</w:t>
      </w:r>
      <w:r w:rsidRPr="00DC1EE4">
        <w:t xml:space="preserve"> que un modelo se puede </w:t>
      </w:r>
      <w:r>
        <w:t>entender cómo entrada y salida:</w:t>
      </w:r>
    </w:p>
    <w:p w:rsidR="009C0733" w:rsidRDefault="009C0733" w:rsidP="009C0733">
      <w:pPr>
        <w:jc w:val="center"/>
      </w:pPr>
      <w:r>
        <w:rPr>
          <w:noProof/>
          <w:lang w:eastAsia="es-ES"/>
        </w:rPr>
        <w:drawing>
          <wp:inline distT="0" distB="0" distL="0" distR="0" wp14:anchorId="1F26AE47" wp14:editId="29F89896">
            <wp:extent cx="5019675" cy="1407090"/>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7937" cy="1417815"/>
                    </a:xfrm>
                    <a:prstGeom prst="rect">
                      <a:avLst/>
                    </a:prstGeom>
                  </pic:spPr>
                </pic:pic>
              </a:graphicData>
            </a:graphic>
          </wp:inline>
        </w:drawing>
      </w:r>
    </w:p>
    <w:p w:rsidR="006D7213" w:rsidRPr="00A01957" w:rsidRDefault="009C0733" w:rsidP="009C0733">
      <w:pPr>
        <w:pStyle w:val="Ttulo1"/>
        <w:jc w:val="center"/>
      </w:pPr>
      <w:r>
        <w:t>ANOVA</w:t>
      </w:r>
      <w:r w:rsidR="00DC1EE4">
        <w:t xml:space="preserve"> COMO UN MODELO LINEAL</w:t>
      </w:r>
    </w:p>
    <w:p w:rsidR="00BA073A" w:rsidRDefault="00DC1EE4" w:rsidP="00BA073A">
      <w:r>
        <w:t>Vamos a repasar el ejemplo sobre los ratones de laboratorio.</w:t>
      </w:r>
    </w:p>
    <w:p w:rsidR="00DC1EE4" w:rsidRDefault="00DC1EE4" w:rsidP="00BA073A">
      <w:r>
        <w:t>Queremos saber cómo influye la cantidad suministrada (“</w:t>
      </w:r>
      <w:proofErr w:type="spellStart"/>
      <w:r>
        <w:t>Dose</w:t>
      </w:r>
      <w:proofErr w:type="spellEnd"/>
      <w:r>
        <w:t>”) y el tipo de sustancia (“</w:t>
      </w:r>
      <w:proofErr w:type="spellStart"/>
      <w:r>
        <w:t>Supp</w:t>
      </w:r>
      <w:proofErr w:type="spellEnd"/>
      <w:r>
        <w:t>”) en el crecimiento de los dientes:</w:t>
      </w:r>
    </w:p>
    <w:p w:rsidR="00DC1EE4" w:rsidRPr="00DC1EE4" w:rsidRDefault="00DC1EE4" w:rsidP="00DC1EE4">
      <w:pPr>
        <w:pStyle w:val="Prrafodelista"/>
        <w:numPr>
          <w:ilvl w:val="0"/>
          <w:numId w:val="16"/>
        </w:numPr>
      </w:pPr>
      <w:r>
        <w:t xml:space="preserve">medida </w:t>
      </w:r>
      <w:r>
        <w:sym w:font="Wingdings" w:char="F0E0"/>
      </w:r>
      <w:r w:rsidRPr="00DC1EE4">
        <w:t xml:space="preserve"> Log. del diente “</w:t>
      </w:r>
      <w:proofErr w:type="spellStart"/>
      <w:r w:rsidRPr="00DC1EE4">
        <w:t>len</w:t>
      </w:r>
      <w:proofErr w:type="spellEnd"/>
      <w:r w:rsidRPr="00DC1EE4">
        <w:t>”</w:t>
      </w:r>
    </w:p>
    <w:p w:rsidR="00DC1EE4" w:rsidRPr="00DC1EE4" w:rsidRDefault="00DC1EE4" w:rsidP="00DC1EE4">
      <w:pPr>
        <w:pStyle w:val="Prrafodelista"/>
        <w:numPr>
          <w:ilvl w:val="0"/>
          <w:numId w:val="16"/>
        </w:numPr>
      </w:pPr>
      <w:r>
        <w:t xml:space="preserve">2 factores </w:t>
      </w:r>
      <w:r>
        <w:sym w:font="Wingdings" w:char="F0E0"/>
      </w:r>
    </w:p>
    <w:p w:rsidR="00DC1EE4" w:rsidRPr="00DC1EE4" w:rsidRDefault="00DC1EE4" w:rsidP="00DC1EE4">
      <w:pPr>
        <w:pStyle w:val="Prrafodelista"/>
        <w:numPr>
          <w:ilvl w:val="0"/>
          <w:numId w:val="15"/>
        </w:numPr>
      </w:pPr>
      <w:r w:rsidRPr="00DC1EE4">
        <w:t>Tipo de Suplemente “</w:t>
      </w:r>
      <w:proofErr w:type="spellStart"/>
      <w:r w:rsidRPr="00DC1EE4">
        <w:t>Supp</w:t>
      </w:r>
      <w:proofErr w:type="spellEnd"/>
      <w:r w:rsidRPr="00DC1EE4">
        <w:t>”</w:t>
      </w:r>
    </w:p>
    <w:p w:rsidR="00DC1EE4" w:rsidRDefault="00DC1EE4" w:rsidP="00DC1EE4">
      <w:pPr>
        <w:pStyle w:val="Prrafodelista"/>
        <w:numPr>
          <w:ilvl w:val="0"/>
          <w:numId w:val="15"/>
        </w:numPr>
      </w:pPr>
      <w:r w:rsidRPr="00DC1EE4">
        <w:t>Dosis suministrada “</w:t>
      </w:r>
      <w:proofErr w:type="spellStart"/>
      <w:r w:rsidRPr="00DC1EE4">
        <w:t>Dose</w:t>
      </w:r>
      <w:proofErr w:type="spellEnd"/>
      <w:r w:rsidRPr="00DC1EE4">
        <w:t>”</w:t>
      </w:r>
    </w:p>
    <w:p w:rsidR="00DC1EE4" w:rsidRDefault="00DC1EE4" w:rsidP="00DC1EE4">
      <w:r>
        <w:t>De forma descriptiva:</w:t>
      </w:r>
    </w:p>
    <w:p w:rsidR="00DC1EE4" w:rsidRDefault="00DC1EE4" w:rsidP="00DC1EE4">
      <w:pPr>
        <w:rPr>
          <w:b/>
          <w:u w:val="single"/>
        </w:rPr>
      </w:pPr>
    </w:p>
    <w:p w:rsidR="00DC1EE4" w:rsidRDefault="00DC1EE4" w:rsidP="00DC1EE4">
      <w:pPr>
        <w:rPr>
          <w:b/>
          <w:u w:val="single"/>
        </w:rPr>
      </w:pPr>
      <w:r>
        <w:rPr>
          <w:noProof/>
          <w:lang w:eastAsia="es-ES"/>
        </w:rPr>
        <w:drawing>
          <wp:anchor distT="0" distB="0" distL="114300" distR="114300" simplePos="0" relativeHeight="251659264" behindDoc="0" locked="0" layoutInCell="1" allowOverlap="1" wp14:anchorId="0A58D5DD" wp14:editId="0D113B9B">
            <wp:simplePos x="0" y="0"/>
            <wp:positionH relativeFrom="column">
              <wp:posOffset>3257550</wp:posOffset>
            </wp:positionH>
            <wp:positionV relativeFrom="paragraph">
              <wp:posOffset>-4445</wp:posOffset>
            </wp:positionV>
            <wp:extent cx="2195949" cy="2877676"/>
            <wp:effectExtent l="0" t="0" r="0" b="0"/>
            <wp:wrapTopAndBottom/>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9"/>
                    <a:stretch>
                      <a:fillRect/>
                    </a:stretch>
                  </pic:blipFill>
                  <pic:spPr>
                    <a:xfrm>
                      <a:off x="0" y="0"/>
                      <a:ext cx="2195949" cy="2877676"/>
                    </a:xfrm>
                    <a:prstGeom prst="rect">
                      <a:avLst/>
                    </a:prstGeom>
                  </pic:spPr>
                </pic:pic>
              </a:graphicData>
            </a:graphic>
          </wp:anchor>
        </w:drawing>
      </w:r>
      <w:r>
        <w:rPr>
          <w:noProof/>
          <w:lang w:eastAsia="es-ES"/>
        </w:rPr>
        <w:drawing>
          <wp:anchor distT="0" distB="0" distL="114300" distR="114300" simplePos="0" relativeHeight="251660288" behindDoc="0" locked="0" layoutInCell="1" allowOverlap="1" wp14:anchorId="4DC12E14" wp14:editId="46CE7A70">
            <wp:simplePos x="0" y="0"/>
            <wp:positionH relativeFrom="column">
              <wp:posOffset>0</wp:posOffset>
            </wp:positionH>
            <wp:positionV relativeFrom="paragraph">
              <wp:posOffset>243205</wp:posOffset>
            </wp:positionV>
            <wp:extent cx="2961640" cy="2282190"/>
            <wp:effectExtent l="0" t="0" r="0" b="3810"/>
            <wp:wrapTopAndBottom/>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pic:cNvPicPr>
                      <a:picLocks noChangeAspect="1"/>
                    </pic:cNvPicPr>
                  </pic:nvPicPr>
                  <pic:blipFill>
                    <a:blip r:embed="rId10"/>
                    <a:stretch>
                      <a:fillRect/>
                    </a:stretch>
                  </pic:blipFill>
                  <pic:spPr>
                    <a:xfrm>
                      <a:off x="0" y="0"/>
                      <a:ext cx="2961640" cy="2282190"/>
                    </a:xfrm>
                    <a:prstGeom prst="rect">
                      <a:avLst/>
                    </a:prstGeom>
                  </pic:spPr>
                </pic:pic>
              </a:graphicData>
            </a:graphic>
          </wp:anchor>
        </w:drawing>
      </w:r>
    </w:p>
    <w:p w:rsidR="009C0733" w:rsidRDefault="009C0733" w:rsidP="009C0733">
      <w:pPr>
        <w:jc w:val="center"/>
      </w:pPr>
      <w:r>
        <w:rPr>
          <w:noProof/>
          <w:lang w:eastAsia="es-ES"/>
        </w:rPr>
        <w:lastRenderedPageBreak/>
        <w:drawing>
          <wp:inline distT="0" distB="0" distL="0" distR="0" wp14:anchorId="6D07A339" wp14:editId="7FFA37A2">
            <wp:extent cx="5553075" cy="1200150"/>
            <wp:effectExtent l="0" t="0" r="9525" b="0"/>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1"/>
                    <a:stretch>
                      <a:fillRect/>
                    </a:stretch>
                  </pic:blipFill>
                  <pic:spPr>
                    <a:xfrm>
                      <a:off x="0" y="0"/>
                      <a:ext cx="5553075" cy="1200150"/>
                    </a:xfrm>
                    <a:prstGeom prst="rect">
                      <a:avLst/>
                    </a:prstGeom>
                  </pic:spPr>
                </pic:pic>
              </a:graphicData>
            </a:graphic>
          </wp:inline>
        </w:drawing>
      </w:r>
    </w:p>
    <w:p w:rsidR="00233095" w:rsidRDefault="00233095" w:rsidP="009C0733">
      <w:r>
        <w:t>La estructura de la tabla</w:t>
      </w:r>
      <w:r w:rsidR="009C0733">
        <w:t xml:space="preserve"> que ves arriba es la que verás en todos los </w:t>
      </w:r>
      <w:r>
        <w:t>modelos.</w:t>
      </w:r>
    </w:p>
    <w:p w:rsidR="009C0733" w:rsidRDefault="00DC1EE4" w:rsidP="009C0733">
      <w:r w:rsidRPr="00DC1EE4">
        <w:t>Ahora coloca las variab</w:t>
      </w:r>
      <w:r w:rsidR="009C0733">
        <w:t>les en la tabla de los modelos según la variable de entrada y salida:</w:t>
      </w:r>
    </w:p>
    <w:tbl>
      <w:tblPr>
        <w:tblStyle w:val="Cuadrculadetablaclara"/>
        <w:tblW w:w="0" w:type="auto"/>
        <w:tblLook w:val="04A0" w:firstRow="1" w:lastRow="0" w:firstColumn="1" w:lastColumn="0" w:noHBand="0" w:noVBand="1"/>
      </w:tblPr>
      <w:tblGrid>
        <w:gridCol w:w="4868"/>
        <w:gridCol w:w="4868"/>
      </w:tblGrid>
      <w:tr w:rsidR="009C0733" w:rsidTr="009C0733">
        <w:tc>
          <w:tcPr>
            <w:tcW w:w="4868" w:type="dxa"/>
          </w:tcPr>
          <w:p w:rsidR="009C0733" w:rsidRPr="009C0733" w:rsidRDefault="009C0733" w:rsidP="00DC1EE4">
            <w:pPr>
              <w:rPr>
                <w:b/>
              </w:rPr>
            </w:pPr>
            <w:r w:rsidRPr="009C0733">
              <w:rPr>
                <w:b/>
              </w:rPr>
              <w:t>Variable de Entrada</w:t>
            </w:r>
          </w:p>
          <w:p w:rsidR="009C0733" w:rsidRDefault="009C0733" w:rsidP="00DC1EE4">
            <w:r>
              <w:t>Variable Independientes</w:t>
            </w:r>
          </w:p>
          <w:p w:rsidR="009C0733" w:rsidRDefault="009C0733" w:rsidP="00DC1EE4">
            <w:r>
              <w:t>Variable de Estudio</w:t>
            </w:r>
          </w:p>
          <w:p w:rsidR="009C0733" w:rsidRDefault="009C0733" w:rsidP="00DC1EE4">
            <w:r>
              <w:t>-Eje horizontal</w:t>
            </w:r>
          </w:p>
          <w:p w:rsidR="009C0733" w:rsidRDefault="009C0733" w:rsidP="00DC1EE4">
            <w:r>
              <w:t>(son sinónimos)</w:t>
            </w:r>
          </w:p>
        </w:tc>
        <w:tc>
          <w:tcPr>
            <w:tcW w:w="4868" w:type="dxa"/>
          </w:tcPr>
          <w:p w:rsidR="009C0733" w:rsidRDefault="009C0733" w:rsidP="00DC1EE4"/>
        </w:tc>
      </w:tr>
      <w:tr w:rsidR="009C0733" w:rsidTr="009C0733">
        <w:tc>
          <w:tcPr>
            <w:tcW w:w="4868" w:type="dxa"/>
          </w:tcPr>
          <w:p w:rsidR="009C0733" w:rsidRPr="009C0733" w:rsidRDefault="009C0733" w:rsidP="009C0733">
            <w:pPr>
              <w:rPr>
                <w:b/>
              </w:rPr>
            </w:pPr>
            <w:r w:rsidRPr="009C0733">
              <w:rPr>
                <w:b/>
              </w:rPr>
              <w:t>Variable de Salida</w:t>
            </w:r>
          </w:p>
          <w:p w:rsidR="009C0733" w:rsidRDefault="009C0733" w:rsidP="009C0733">
            <w:r>
              <w:t>Variable Dependiente</w:t>
            </w:r>
          </w:p>
          <w:p w:rsidR="009C0733" w:rsidRDefault="009C0733" w:rsidP="009C0733">
            <w:r>
              <w:t>Variable respuesta</w:t>
            </w:r>
          </w:p>
          <w:p w:rsidR="009C0733" w:rsidRDefault="009C0733" w:rsidP="009C0733">
            <w:r>
              <w:t>-Eje vertical</w:t>
            </w:r>
          </w:p>
          <w:p w:rsidR="009C0733" w:rsidRDefault="009C0733" w:rsidP="009C0733">
            <w:r>
              <w:t>(son sinónimos)</w:t>
            </w:r>
          </w:p>
        </w:tc>
        <w:tc>
          <w:tcPr>
            <w:tcW w:w="4868" w:type="dxa"/>
          </w:tcPr>
          <w:p w:rsidR="009C0733" w:rsidRDefault="009C0733" w:rsidP="009C0733"/>
        </w:tc>
      </w:tr>
    </w:tbl>
    <w:p w:rsidR="009C0733" w:rsidRPr="00DC1EE4" w:rsidRDefault="009C0733" w:rsidP="00DC1EE4"/>
    <w:p w:rsidR="00DC1EE4" w:rsidRDefault="009C0733" w:rsidP="00DC1EE4">
      <w:r>
        <w:t>¿Qué conclusiones te aporta este modelo ANOVA?</w:t>
      </w:r>
    </w:p>
    <w:tbl>
      <w:tblPr>
        <w:tblStyle w:val="Cuadrculadetablaclara"/>
        <w:tblW w:w="0" w:type="auto"/>
        <w:tblLook w:val="04A0" w:firstRow="1" w:lastRow="0" w:firstColumn="1" w:lastColumn="0" w:noHBand="0" w:noVBand="1"/>
      </w:tblPr>
      <w:tblGrid>
        <w:gridCol w:w="9736"/>
      </w:tblGrid>
      <w:tr w:rsidR="009C0733" w:rsidTr="009C0733">
        <w:tc>
          <w:tcPr>
            <w:tcW w:w="9736" w:type="dxa"/>
          </w:tcPr>
          <w:p w:rsidR="009C0733" w:rsidRDefault="009C0733" w:rsidP="00DC1EE4"/>
          <w:p w:rsidR="009C0733" w:rsidRDefault="009C0733" w:rsidP="00DC1EE4"/>
          <w:p w:rsidR="009C0733" w:rsidRDefault="009C0733" w:rsidP="00DC1EE4"/>
          <w:p w:rsidR="009C0733" w:rsidRDefault="009C0733" w:rsidP="00DC1EE4"/>
        </w:tc>
      </w:tr>
    </w:tbl>
    <w:p w:rsidR="009C0733" w:rsidRDefault="009C0733" w:rsidP="00DC1EE4"/>
    <w:p w:rsidR="00233095" w:rsidRDefault="00233095" w:rsidP="00233095">
      <w:pPr>
        <w:pStyle w:val="Ttulo1"/>
        <w:jc w:val="center"/>
      </w:pPr>
      <w:r>
        <w:t>PRACTICANDO LA ESTRUCTURA DE UN MODELO</w:t>
      </w:r>
    </w:p>
    <w:p w:rsidR="00233095" w:rsidRDefault="00233095" w:rsidP="00233095">
      <w:r>
        <w:t>Queremos saber la influencia causa-efecto entre el consumo y el peso de vehículo.</w:t>
      </w:r>
    </w:p>
    <w:p w:rsidR="00233095" w:rsidRDefault="00233095" w:rsidP="00233095">
      <w:r>
        <w:t>El resultado del modelo es el siguiente:</w:t>
      </w:r>
    </w:p>
    <w:p w:rsidR="00233095" w:rsidRDefault="00233095" w:rsidP="00233095">
      <w:pPr>
        <w:jc w:val="center"/>
      </w:pPr>
      <w:r>
        <w:rPr>
          <w:noProof/>
          <w:lang w:eastAsia="es-ES"/>
        </w:rPr>
        <w:drawing>
          <wp:inline distT="0" distB="0" distL="0" distR="0" wp14:anchorId="1B36982A" wp14:editId="18783191">
            <wp:extent cx="4857750" cy="2562225"/>
            <wp:effectExtent l="0" t="0" r="0" b="9525"/>
            <wp:docPr id="3064" name="Imagen 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57750" cy="2562225"/>
                    </a:xfrm>
                    <a:prstGeom prst="rect">
                      <a:avLst/>
                    </a:prstGeom>
                  </pic:spPr>
                </pic:pic>
              </a:graphicData>
            </a:graphic>
          </wp:inline>
        </w:drawing>
      </w:r>
    </w:p>
    <w:p w:rsidR="00233095" w:rsidRDefault="00233095" w:rsidP="00233095">
      <w:r>
        <w:lastRenderedPageBreak/>
        <w:t xml:space="preserve">Según la tabla </w:t>
      </w:r>
      <w:r w:rsidRPr="00DC1EE4">
        <w:t>coloca las variab</w:t>
      </w:r>
      <w:r>
        <w:t>les en la tabla de los modelos según la variable</w:t>
      </w:r>
      <w:r>
        <w:t>/s</w:t>
      </w:r>
      <w:r>
        <w:t xml:space="preserve"> de entrada y salida:</w:t>
      </w:r>
    </w:p>
    <w:tbl>
      <w:tblPr>
        <w:tblStyle w:val="Cuadrculadetablaclara"/>
        <w:tblW w:w="0" w:type="auto"/>
        <w:tblLook w:val="04A0" w:firstRow="1" w:lastRow="0" w:firstColumn="1" w:lastColumn="0" w:noHBand="0" w:noVBand="1"/>
      </w:tblPr>
      <w:tblGrid>
        <w:gridCol w:w="4868"/>
        <w:gridCol w:w="4868"/>
      </w:tblGrid>
      <w:tr w:rsidR="00233095" w:rsidTr="00DF6435">
        <w:tc>
          <w:tcPr>
            <w:tcW w:w="4868" w:type="dxa"/>
          </w:tcPr>
          <w:p w:rsidR="00233095" w:rsidRPr="009C0733" w:rsidRDefault="00233095" w:rsidP="00DF6435">
            <w:pPr>
              <w:rPr>
                <w:b/>
              </w:rPr>
            </w:pPr>
            <w:r w:rsidRPr="009C0733">
              <w:rPr>
                <w:b/>
              </w:rPr>
              <w:t>Variable</w:t>
            </w:r>
            <w:r>
              <w:rPr>
                <w:b/>
              </w:rPr>
              <w:t>/s</w:t>
            </w:r>
            <w:r w:rsidRPr="009C0733">
              <w:rPr>
                <w:b/>
              </w:rPr>
              <w:t xml:space="preserve"> de Entrada</w:t>
            </w:r>
          </w:p>
          <w:p w:rsidR="00233095" w:rsidRDefault="00233095" w:rsidP="00DF6435">
            <w:r>
              <w:t>Variable Independientes</w:t>
            </w:r>
          </w:p>
          <w:p w:rsidR="00233095" w:rsidRDefault="00233095" w:rsidP="00DF6435">
            <w:r>
              <w:t>Variable de Estudio</w:t>
            </w:r>
          </w:p>
          <w:p w:rsidR="00233095" w:rsidRDefault="00233095" w:rsidP="00DF6435">
            <w:r>
              <w:t>-Eje horizontal</w:t>
            </w:r>
          </w:p>
          <w:p w:rsidR="00233095" w:rsidRDefault="00233095" w:rsidP="00DF6435">
            <w:r>
              <w:t>(son sinónimos)</w:t>
            </w:r>
          </w:p>
        </w:tc>
        <w:tc>
          <w:tcPr>
            <w:tcW w:w="4868" w:type="dxa"/>
          </w:tcPr>
          <w:p w:rsidR="00233095" w:rsidRDefault="00233095" w:rsidP="00DF6435"/>
        </w:tc>
      </w:tr>
      <w:tr w:rsidR="00233095" w:rsidTr="00DF6435">
        <w:tc>
          <w:tcPr>
            <w:tcW w:w="4868" w:type="dxa"/>
          </w:tcPr>
          <w:p w:rsidR="00233095" w:rsidRPr="009C0733" w:rsidRDefault="00233095" w:rsidP="00DF6435">
            <w:pPr>
              <w:rPr>
                <w:b/>
              </w:rPr>
            </w:pPr>
            <w:r w:rsidRPr="009C0733">
              <w:rPr>
                <w:b/>
              </w:rPr>
              <w:t>Variable de Salida</w:t>
            </w:r>
          </w:p>
          <w:p w:rsidR="00233095" w:rsidRDefault="00233095" w:rsidP="00DF6435">
            <w:r>
              <w:t>Variable Dependiente</w:t>
            </w:r>
          </w:p>
          <w:p w:rsidR="00233095" w:rsidRDefault="00233095" w:rsidP="00DF6435">
            <w:r>
              <w:t>Variable respuesta</w:t>
            </w:r>
          </w:p>
          <w:p w:rsidR="00233095" w:rsidRDefault="00233095" w:rsidP="00DF6435">
            <w:r>
              <w:t>-Eje vertical</w:t>
            </w:r>
          </w:p>
          <w:p w:rsidR="00233095" w:rsidRDefault="00233095" w:rsidP="00DF6435">
            <w:r>
              <w:t>(son sinónimos)</w:t>
            </w:r>
          </w:p>
        </w:tc>
        <w:tc>
          <w:tcPr>
            <w:tcW w:w="4868" w:type="dxa"/>
          </w:tcPr>
          <w:p w:rsidR="00233095" w:rsidRDefault="00233095" w:rsidP="00DF6435"/>
        </w:tc>
      </w:tr>
    </w:tbl>
    <w:p w:rsidR="00233095" w:rsidRPr="00DC1EE4" w:rsidRDefault="00233095" w:rsidP="00233095"/>
    <w:p w:rsidR="00233095" w:rsidRDefault="00233095" w:rsidP="00233095">
      <w:r>
        <w:t>¿Qué conclusiones te aporta</w:t>
      </w:r>
      <w:r>
        <w:t xml:space="preserve"> este modelo?</w:t>
      </w:r>
    </w:p>
    <w:tbl>
      <w:tblPr>
        <w:tblStyle w:val="Cuadrculadetablaclara"/>
        <w:tblW w:w="0" w:type="auto"/>
        <w:tblLook w:val="04A0" w:firstRow="1" w:lastRow="0" w:firstColumn="1" w:lastColumn="0" w:noHBand="0" w:noVBand="1"/>
      </w:tblPr>
      <w:tblGrid>
        <w:gridCol w:w="9736"/>
      </w:tblGrid>
      <w:tr w:rsidR="00233095" w:rsidTr="00DF6435">
        <w:tc>
          <w:tcPr>
            <w:tcW w:w="9736" w:type="dxa"/>
          </w:tcPr>
          <w:p w:rsidR="00233095" w:rsidRDefault="00233095" w:rsidP="00DF6435"/>
          <w:p w:rsidR="00233095" w:rsidRDefault="00233095" w:rsidP="00DF6435"/>
          <w:p w:rsidR="00233095" w:rsidRDefault="00233095" w:rsidP="00DF6435"/>
          <w:p w:rsidR="00233095" w:rsidRDefault="00233095" w:rsidP="00DF6435"/>
          <w:p w:rsidR="00233095" w:rsidRDefault="00233095" w:rsidP="00DF6435"/>
          <w:p w:rsidR="00233095" w:rsidRDefault="00233095" w:rsidP="00DF6435"/>
          <w:p w:rsidR="00233095" w:rsidRDefault="00233095" w:rsidP="00DF6435"/>
          <w:p w:rsidR="00233095" w:rsidRDefault="00233095" w:rsidP="00DF6435"/>
        </w:tc>
      </w:tr>
    </w:tbl>
    <w:p w:rsidR="00233095" w:rsidRDefault="00233095" w:rsidP="00233095"/>
    <w:p w:rsidR="00233095" w:rsidRDefault="00233095" w:rsidP="00233095">
      <w:r>
        <w:t>Imagínate que tienes datos de personas que tienen problemas de apnea del sueño. Por si no lo sabes, son los problemas respiratorios al dormir. Dejan de respirar durante unos segundos por un problema en el músculo el cuello. Y lo repiten durante la noche con frecuencia.</w:t>
      </w:r>
    </w:p>
    <w:p w:rsidR="00233095" w:rsidRDefault="00233095" w:rsidP="00233095">
      <w:r>
        <w:t>No descansan bien y a la larga pueden tener repercusiones importantes en la salud del corazón.</w:t>
      </w:r>
    </w:p>
    <w:p w:rsidR="00233095" w:rsidRDefault="00233095" w:rsidP="00233095">
      <w:r>
        <w:t>A ti te interesa analizar estas personas y ver cuando la enfermedad es más grave o cuando no.</w:t>
      </w:r>
    </w:p>
    <w:p w:rsidR="00233095" w:rsidRDefault="00233095" w:rsidP="00233095">
      <w:r>
        <w:t>Hay una variable que indica la situación del paciente es grave o no. Es el número de apneas en una hora. Si es más de 30 la cosa es peligrosa. Si no pasa este número se puede considerar un enfermo no tan grave.</w:t>
      </w:r>
    </w:p>
    <w:p w:rsidR="00233095" w:rsidRDefault="00233095" w:rsidP="00233095">
      <w:r>
        <w:t>Ahora lo que quieres es tener un modelo para predecir la probabilidad de estar grave sabiendo la presión diastólica (la presión baja) del paciente.</w:t>
      </w:r>
    </w:p>
    <w:p w:rsidR="00233095" w:rsidRDefault="00233095" w:rsidP="00233095">
      <w:r>
        <w:t>Una variable numérica, la presión máxima o sistólica.</w:t>
      </w:r>
    </w:p>
    <w:p w:rsidR="00233095" w:rsidRDefault="00233095" w:rsidP="00233095">
      <w:r>
        <w:t>Una categórica dicotómica, IAH30</w:t>
      </w:r>
    </w:p>
    <w:p w:rsidR="00233095" w:rsidRPr="00CA31B4" w:rsidRDefault="00233095" w:rsidP="00233095">
      <w:pPr>
        <w:pStyle w:val="Prrafodelista"/>
        <w:numPr>
          <w:ilvl w:val="0"/>
          <w:numId w:val="19"/>
        </w:numPr>
      </w:pPr>
      <w:r w:rsidRPr="00CA31B4">
        <w:t>1 = Es grave</w:t>
      </w:r>
    </w:p>
    <w:p w:rsidR="00233095" w:rsidRPr="00CA31B4" w:rsidRDefault="00233095" w:rsidP="00233095">
      <w:pPr>
        <w:pStyle w:val="Prrafodelista"/>
        <w:numPr>
          <w:ilvl w:val="0"/>
          <w:numId w:val="19"/>
        </w:numPr>
      </w:pPr>
      <w:r w:rsidRPr="00CA31B4">
        <w:t>0 = No es grave</w:t>
      </w:r>
    </w:p>
    <w:p w:rsidR="00233095" w:rsidRDefault="00233095" w:rsidP="00233095">
      <w:r>
        <w:t>Este es el resultado del modelo:</w:t>
      </w:r>
    </w:p>
    <w:p w:rsidR="00233095" w:rsidRDefault="00233095" w:rsidP="00233095">
      <w:pPr>
        <w:jc w:val="center"/>
      </w:pPr>
      <w:r>
        <w:rPr>
          <w:noProof/>
          <w:lang w:eastAsia="es-ES"/>
        </w:rPr>
        <w:lastRenderedPageBreak/>
        <w:drawing>
          <wp:inline distT="0" distB="0" distL="0" distR="0" wp14:anchorId="5EAE1E28" wp14:editId="58C7D1ED">
            <wp:extent cx="5257800" cy="3238500"/>
            <wp:effectExtent l="0" t="0" r="0" b="0"/>
            <wp:docPr id="3066" name="Imagen 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57800" cy="3238500"/>
                    </a:xfrm>
                    <a:prstGeom prst="rect">
                      <a:avLst/>
                    </a:prstGeom>
                  </pic:spPr>
                </pic:pic>
              </a:graphicData>
            </a:graphic>
          </wp:inline>
        </w:drawing>
      </w:r>
    </w:p>
    <w:p w:rsidR="00CF2C07" w:rsidRDefault="00CF2C07" w:rsidP="00233095"/>
    <w:p w:rsidR="00233095" w:rsidRDefault="00233095" w:rsidP="00233095">
      <w:r>
        <w:t>Para este caso crearás una regresión lineal de dos variables numéricas. ¿Y cómo? La variable la vas a convertir a probabilidad.</w:t>
      </w:r>
    </w:p>
    <w:p w:rsidR="00233095" w:rsidRDefault="00233095" w:rsidP="00233095">
      <w:r>
        <w:t>•</w:t>
      </w:r>
      <w:r>
        <w:tab/>
        <w:t>La variable Y es la probabilidad de estar grave. Ya has convertido la variable categórica a una numérica.</w:t>
      </w:r>
    </w:p>
    <w:p w:rsidR="00233095" w:rsidRDefault="00233095" w:rsidP="00233095">
      <w:r>
        <w:t>•</w:t>
      </w:r>
      <w:r>
        <w:tab/>
        <w:t>La variable X es la variable Presión diastólica (la baja)</w:t>
      </w:r>
    </w:p>
    <w:p w:rsidR="00233095" w:rsidRDefault="00233095" w:rsidP="00233095">
      <w:r>
        <w:t>Sería algo así:</w:t>
      </w:r>
    </w:p>
    <w:p w:rsidR="00233095" w:rsidRPr="00233095" w:rsidRDefault="00233095" w:rsidP="00D10600">
      <w:pPr>
        <w:jc w:val="center"/>
      </w:pPr>
      <w:proofErr w:type="spellStart"/>
      <w:proofErr w:type="gramStart"/>
      <w:r>
        <w:t>logit</w:t>
      </w:r>
      <w:proofErr w:type="spellEnd"/>
      <w:proofErr w:type="gramEnd"/>
      <w:r>
        <w:t xml:space="preserve"> (P(grave) ) = a + b*Presión Diastólica</w:t>
      </w:r>
    </w:p>
    <w:p w:rsidR="00CF2C07" w:rsidRDefault="00CF2C07" w:rsidP="00233095"/>
    <w:p w:rsidR="00233095" w:rsidRDefault="00233095" w:rsidP="00233095">
      <w:r>
        <w:t xml:space="preserve">Según la tabla </w:t>
      </w:r>
      <w:r w:rsidRPr="00DC1EE4">
        <w:t>coloca las variab</w:t>
      </w:r>
      <w:r>
        <w:t>les en la tabla de los modelos según la variable/s de entrada y salida:</w:t>
      </w:r>
    </w:p>
    <w:tbl>
      <w:tblPr>
        <w:tblStyle w:val="Cuadrculadetablaclara"/>
        <w:tblW w:w="0" w:type="auto"/>
        <w:tblLook w:val="04A0" w:firstRow="1" w:lastRow="0" w:firstColumn="1" w:lastColumn="0" w:noHBand="0" w:noVBand="1"/>
      </w:tblPr>
      <w:tblGrid>
        <w:gridCol w:w="4868"/>
        <w:gridCol w:w="4868"/>
      </w:tblGrid>
      <w:tr w:rsidR="00233095" w:rsidTr="00DF6435">
        <w:tc>
          <w:tcPr>
            <w:tcW w:w="4868" w:type="dxa"/>
          </w:tcPr>
          <w:p w:rsidR="00233095" w:rsidRPr="009C0733" w:rsidRDefault="00233095" w:rsidP="00DF6435">
            <w:pPr>
              <w:rPr>
                <w:b/>
              </w:rPr>
            </w:pPr>
            <w:r w:rsidRPr="009C0733">
              <w:rPr>
                <w:b/>
              </w:rPr>
              <w:t>Variable</w:t>
            </w:r>
            <w:r>
              <w:rPr>
                <w:b/>
              </w:rPr>
              <w:t>/s</w:t>
            </w:r>
            <w:r w:rsidRPr="009C0733">
              <w:rPr>
                <w:b/>
              </w:rPr>
              <w:t xml:space="preserve"> de Entrada</w:t>
            </w:r>
          </w:p>
          <w:p w:rsidR="00233095" w:rsidRDefault="00233095" w:rsidP="00DF6435">
            <w:r>
              <w:t>Variable Independientes</w:t>
            </w:r>
          </w:p>
          <w:p w:rsidR="00233095" w:rsidRDefault="00233095" w:rsidP="00DF6435">
            <w:r>
              <w:t>Variable de Estudio</w:t>
            </w:r>
          </w:p>
          <w:p w:rsidR="00233095" w:rsidRDefault="00233095" w:rsidP="00DF6435">
            <w:r>
              <w:t>-Eje horizontal</w:t>
            </w:r>
          </w:p>
          <w:p w:rsidR="00233095" w:rsidRDefault="00233095" w:rsidP="00DF6435">
            <w:r>
              <w:t>(son sinónimos)</w:t>
            </w:r>
          </w:p>
        </w:tc>
        <w:tc>
          <w:tcPr>
            <w:tcW w:w="4868" w:type="dxa"/>
          </w:tcPr>
          <w:p w:rsidR="00233095" w:rsidRDefault="00233095" w:rsidP="00DF6435"/>
        </w:tc>
      </w:tr>
      <w:tr w:rsidR="00233095" w:rsidTr="00DF6435">
        <w:tc>
          <w:tcPr>
            <w:tcW w:w="4868" w:type="dxa"/>
          </w:tcPr>
          <w:p w:rsidR="00233095" w:rsidRPr="009C0733" w:rsidRDefault="00233095" w:rsidP="00DF6435">
            <w:pPr>
              <w:rPr>
                <w:b/>
              </w:rPr>
            </w:pPr>
            <w:r w:rsidRPr="009C0733">
              <w:rPr>
                <w:b/>
              </w:rPr>
              <w:t>Variable de Salida</w:t>
            </w:r>
          </w:p>
          <w:p w:rsidR="00233095" w:rsidRDefault="00233095" w:rsidP="00DF6435">
            <w:r>
              <w:t>Variable Dependiente</w:t>
            </w:r>
          </w:p>
          <w:p w:rsidR="00233095" w:rsidRDefault="00233095" w:rsidP="00DF6435">
            <w:r>
              <w:t>Variable respuesta</w:t>
            </w:r>
          </w:p>
          <w:p w:rsidR="00233095" w:rsidRDefault="00233095" w:rsidP="00DF6435">
            <w:r>
              <w:t>-Eje vertical</w:t>
            </w:r>
          </w:p>
          <w:p w:rsidR="00233095" w:rsidRDefault="00233095" w:rsidP="00DF6435">
            <w:r>
              <w:t>(son sinónimos)</w:t>
            </w:r>
          </w:p>
        </w:tc>
        <w:tc>
          <w:tcPr>
            <w:tcW w:w="4868" w:type="dxa"/>
          </w:tcPr>
          <w:p w:rsidR="00233095" w:rsidRDefault="00233095" w:rsidP="00DF6435"/>
        </w:tc>
      </w:tr>
    </w:tbl>
    <w:p w:rsidR="00233095" w:rsidRDefault="00233095" w:rsidP="00233095"/>
    <w:p w:rsidR="00CF2C07" w:rsidRDefault="00CF2C07" w:rsidP="00D10600"/>
    <w:p w:rsidR="00CF2C07" w:rsidRDefault="00CF2C07" w:rsidP="00D10600"/>
    <w:p w:rsidR="00D10600" w:rsidRDefault="00D10600" w:rsidP="00D10600">
      <w:bookmarkStart w:id="0" w:name="_GoBack"/>
      <w:bookmarkEnd w:id="0"/>
      <w:r>
        <w:lastRenderedPageBreak/>
        <w:t>¿Cómo es la ecuación del modelo?</w:t>
      </w:r>
    </w:p>
    <w:tbl>
      <w:tblPr>
        <w:tblStyle w:val="Cuadrculadetablaclara"/>
        <w:tblW w:w="0" w:type="auto"/>
        <w:tblLook w:val="04A0" w:firstRow="1" w:lastRow="0" w:firstColumn="1" w:lastColumn="0" w:noHBand="0" w:noVBand="1"/>
      </w:tblPr>
      <w:tblGrid>
        <w:gridCol w:w="9736"/>
      </w:tblGrid>
      <w:tr w:rsidR="00D10600" w:rsidTr="00DF6435">
        <w:tc>
          <w:tcPr>
            <w:tcW w:w="9736" w:type="dxa"/>
          </w:tcPr>
          <w:p w:rsidR="00D10600" w:rsidRDefault="00D10600" w:rsidP="00D10600">
            <w:proofErr w:type="spellStart"/>
            <w:r w:rsidRPr="00D10600">
              <w:t>logit</w:t>
            </w:r>
            <w:proofErr w:type="spellEnd"/>
            <w:r w:rsidRPr="00D10600">
              <w:t xml:space="preserve"> (P(grave) ) = a + b*Presión Diastólica</w:t>
            </w:r>
          </w:p>
          <w:p w:rsidR="00D10600" w:rsidRDefault="00D10600" w:rsidP="00D10600"/>
          <w:p w:rsidR="00D10600" w:rsidRDefault="00D10600" w:rsidP="00D10600">
            <w:r>
              <w:t>¿Qué valor es el de a y el de b?</w:t>
            </w:r>
          </w:p>
          <w:p w:rsidR="00D10600" w:rsidRDefault="00D10600" w:rsidP="00DF6435"/>
          <w:p w:rsidR="00D10600" w:rsidRDefault="00D10600" w:rsidP="00DF6435"/>
          <w:p w:rsidR="00D10600" w:rsidRDefault="00D10600" w:rsidP="00DF6435"/>
          <w:p w:rsidR="00D10600" w:rsidRDefault="00D10600" w:rsidP="00DF6435"/>
        </w:tc>
      </w:tr>
    </w:tbl>
    <w:p w:rsidR="00D10600" w:rsidRPr="00DC1EE4" w:rsidRDefault="00D10600" w:rsidP="00233095"/>
    <w:p w:rsidR="00233095" w:rsidRDefault="00233095" w:rsidP="00233095">
      <w:r>
        <w:t>¿Qué conclusiones te aporta este modelo?</w:t>
      </w:r>
    </w:p>
    <w:tbl>
      <w:tblPr>
        <w:tblStyle w:val="Cuadrculadetablaclara"/>
        <w:tblW w:w="0" w:type="auto"/>
        <w:tblLook w:val="04A0" w:firstRow="1" w:lastRow="0" w:firstColumn="1" w:lastColumn="0" w:noHBand="0" w:noVBand="1"/>
      </w:tblPr>
      <w:tblGrid>
        <w:gridCol w:w="9736"/>
      </w:tblGrid>
      <w:tr w:rsidR="00233095" w:rsidTr="00DF6435">
        <w:tc>
          <w:tcPr>
            <w:tcW w:w="9736" w:type="dxa"/>
          </w:tcPr>
          <w:p w:rsidR="00233095" w:rsidRDefault="00233095" w:rsidP="00DF6435"/>
          <w:p w:rsidR="00233095" w:rsidRDefault="00233095" w:rsidP="00DF6435"/>
          <w:p w:rsidR="00233095" w:rsidRDefault="00233095" w:rsidP="00DF6435"/>
          <w:p w:rsidR="00233095" w:rsidRDefault="00233095" w:rsidP="00DF6435"/>
          <w:p w:rsidR="00233095" w:rsidRDefault="00233095" w:rsidP="00DF6435"/>
          <w:p w:rsidR="00233095" w:rsidRDefault="00233095" w:rsidP="00DF6435"/>
          <w:p w:rsidR="00233095" w:rsidRDefault="00233095" w:rsidP="00DF6435"/>
          <w:p w:rsidR="00233095" w:rsidRDefault="00233095" w:rsidP="00DF6435"/>
        </w:tc>
      </w:tr>
    </w:tbl>
    <w:p w:rsidR="00233095" w:rsidRDefault="00233095" w:rsidP="00233095"/>
    <w:p w:rsidR="009F2ABA" w:rsidRDefault="009F2ABA" w:rsidP="0028074F">
      <w:pPr>
        <w:jc w:val="center"/>
      </w:pPr>
    </w:p>
    <w:p w:rsidR="0028074F" w:rsidRDefault="00D10600" w:rsidP="00B362A6">
      <w:r>
        <w:t>Poco a poco construimos las bases para entender la esencia de los modelos ;)</w:t>
      </w:r>
    </w:p>
    <w:p w:rsidR="0028074F" w:rsidRDefault="0028074F" w:rsidP="00B362A6"/>
    <w:p w:rsidR="0028074F" w:rsidRPr="0053771C" w:rsidRDefault="00D10600" w:rsidP="00B362A6">
      <w:r>
        <w:t>¡Enhorabuena y sigue avanzando!</w:t>
      </w:r>
    </w:p>
    <w:sectPr w:rsidR="0028074F" w:rsidRPr="0053771C" w:rsidSect="006D7213">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E97" w:rsidRDefault="008A1E97" w:rsidP="00BF5E79">
      <w:pPr>
        <w:spacing w:after="0" w:line="240" w:lineRule="auto"/>
      </w:pPr>
      <w:r>
        <w:separator/>
      </w:r>
    </w:p>
  </w:endnote>
  <w:endnote w:type="continuationSeparator" w:id="0">
    <w:p w:rsidR="008A1E97" w:rsidRDefault="008A1E97" w:rsidP="00BF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altName w:val="Courier New"/>
    <w:panose1 w:val="00000400000000000000"/>
    <w:charset w:val="00"/>
    <w:family w:val="auto"/>
    <w:pitch w:val="variable"/>
    <w:sig w:usb0="2000020F" w:usb1="00000003" w:usb2="00000000" w:usb3="00000000" w:csb0="00000197" w:csb1="00000000"/>
  </w:font>
  <w:font w:name="Montserrat Medium">
    <w:altName w:val="Courier New"/>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973566"/>
      <w:docPartObj>
        <w:docPartGallery w:val="Page Numbers (Bottom of Page)"/>
        <w:docPartUnique/>
      </w:docPartObj>
    </w:sdtPr>
    <w:sdtEndPr>
      <w:rPr>
        <w:color w:val="595959" w:themeColor="text1" w:themeTint="A6"/>
        <w:sz w:val="16"/>
      </w:rPr>
    </w:sdtEndPr>
    <w:sdtContent>
      <w:p w:rsidR="00BF5E79" w:rsidRPr="00BF5E79" w:rsidRDefault="00905EBE">
        <w:pPr>
          <w:pStyle w:val="Piedepgina"/>
          <w:jc w:val="right"/>
          <w:rPr>
            <w:color w:val="595959" w:themeColor="text1" w:themeTint="A6"/>
            <w:sz w:val="16"/>
          </w:rPr>
        </w:pPr>
        <w:r>
          <w:rPr>
            <w:noProof/>
            <w:lang w:eastAsia="es-ES"/>
          </w:rPr>
          <w:drawing>
            <wp:anchor distT="0" distB="0" distL="114300" distR="114300" simplePos="0" relativeHeight="251664384" behindDoc="0" locked="0" layoutInCell="1" allowOverlap="1" wp14:anchorId="629E7593" wp14:editId="741186CE">
              <wp:simplePos x="0" y="0"/>
              <wp:positionH relativeFrom="column">
                <wp:posOffset>-337654</wp:posOffset>
              </wp:positionH>
              <wp:positionV relativeFrom="paragraph">
                <wp:posOffset>5715</wp:posOffset>
              </wp:positionV>
              <wp:extent cx="1118870" cy="220345"/>
              <wp:effectExtent l="0" t="0" r="5080" b="8255"/>
              <wp:wrapSquare wrapText="bothSides"/>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8870" cy="220345"/>
                      </a:xfrm>
                      <a:prstGeom prst="rect">
                        <a:avLst/>
                      </a:prstGeom>
                    </pic:spPr>
                  </pic:pic>
                </a:graphicData>
              </a:graphic>
              <wp14:sizeRelH relativeFrom="page">
                <wp14:pctWidth>0</wp14:pctWidth>
              </wp14:sizeRelH>
              <wp14:sizeRelV relativeFrom="page">
                <wp14:pctHeight>0</wp14:pctHeight>
              </wp14:sizeRelV>
            </wp:anchor>
          </w:drawing>
        </w:r>
        <w:r w:rsidR="00BF5E79" w:rsidRPr="00BF5E79">
          <w:rPr>
            <w:color w:val="595959" w:themeColor="text1" w:themeTint="A6"/>
            <w:sz w:val="16"/>
          </w:rPr>
          <w:fldChar w:fldCharType="begin"/>
        </w:r>
        <w:r w:rsidR="00BF5E79" w:rsidRPr="00BF5E79">
          <w:rPr>
            <w:color w:val="595959" w:themeColor="text1" w:themeTint="A6"/>
            <w:sz w:val="16"/>
          </w:rPr>
          <w:instrText>PAGE   \* MERGEFORMAT</w:instrText>
        </w:r>
        <w:r w:rsidR="00BF5E79" w:rsidRPr="00BF5E79">
          <w:rPr>
            <w:color w:val="595959" w:themeColor="text1" w:themeTint="A6"/>
            <w:sz w:val="16"/>
          </w:rPr>
          <w:fldChar w:fldCharType="separate"/>
        </w:r>
        <w:r w:rsidR="00CF2C07">
          <w:rPr>
            <w:noProof/>
            <w:color w:val="595959" w:themeColor="text1" w:themeTint="A6"/>
            <w:sz w:val="16"/>
          </w:rPr>
          <w:t>5</w:t>
        </w:r>
        <w:r w:rsidR="00BF5E79" w:rsidRPr="00BF5E79">
          <w:rPr>
            <w:color w:val="595959" w:themeColor="text1" w:themeTint="A6"/>
            <w:sz w:val="16"/>
          </w:rPr>
          <w:fldChar w:fldCharType="end"/>
        </w:r>
      </w:p>
    </w:sdtContent>
  </w:sdt>
  <w:p w:rsidR="00BF5E79" w:rsidRDefault="00BF5E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E97" w:rsidRDefault="008A1E97" w:rsidP="00BF5E79">
      <w:pPr>
        <w:spacing w:after="0" w:line="240" w:lineRule="auto"/>
      </w:pPr>
      <w:r>
        <w:separator/>
      </w:r>
    </w:p>
  </w:footnote>
  <w:footnote w:type="continuationSeparator" w:id="0">
    <w:p w:rsidR="008A1E97" w:rsidRDefault="008A1E97" w:rsidP="00BF5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E79" w:rsidRDefault="00E4236F" w:rsidP="00BF5E79">
    <w:pPr>
      <w:pStyle w:val="NormalWeb"/>
      <w:spacing w:before="0" w:beforeAutospacing="0" w:after="0" w:afterAutospacing="0"/>
    </w:pPr>
    <w:r>
      <w:rPr>
        <w:noProof/>
      </w:rPr>
      <w:drawing>
        <wp:anchor distT="0" distB="0" distL="114300" distR="114300" simplePos="0" relativeHeight="251655165" behindDoc="0" locked="0" layoutInCell="1" allowOverlap="1" wp14:anchorId="1E29B5F5" wp14:editId="413649C0">
          <wp:simplePos x="0" y="0"/>
          <wp:positionH relativeFrom="page">
            <wp:posOffset>159385</wp:posOffset>
          </wp:positionH>
          <wp:positionV relativeFrom="paragraph">
            <wp:posOffset>-1252855</wp:posOffset>
          </wp:positionV>
          <wp:extent cx="1484630" cy="1804670"/>
          <wp:effectExtent l="0" t="762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r="29487" b="1917"/>
                  <a:stretch/>
                </pic:blipFill>
                <pic:spPr bwMode="auto">
                  <a:xfrm rot="5400000">
                    <a:off x="0" y="0"/>
                    <a:ext cx="1484630" cy="1804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7E55" w:rsidRPr="006D7213">
      <w:rPr>
        <w:rFonts w:asciiTheme="minorHAnsi" w:eastAsiaTheme="minorEastAsia" w:hAnsi="Calibri" w:cstheme="minorBidi"/>
        <w:noProof/>
        <w:color w:val="000000" w:themeColor="text1"/>
        <w:kern w:val="24"/>
        <w:sz w:val="22"/>
        <w:szCs w:val="22"/>
      </w:rPr>
      <mc:AlternateContent>
        <mc:Choice Requires="wps">
          <w:drawing>
            <wp:anchor distT="0" distB="0" distL="114300" distR="114300" simplePos="0" relativeHeight="251666432" behindDoc="0" locked="0" layoutInCell="1" allowOverlap="1" wp14:anchorId="5AB82B1B" wp14:editId="665A9B46">
              <wp:simplePos x="0" y="0"/>
              <wp:positionH relativeFrom="margin">
                <wp:posOffset>-322096</wp:posOffset>
              </wp:positionH>
              <wp:positionV relativeFrom="paragraph">
                <wp:posOffset>4615</wp:posOffset>
              </wp:positionV>
              <wp:extent cx="7070090" cy="60007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7070090" cy="600075"/>
                      </a:xfrm>
                      <a:prstGeom prst="rect">
                        <a:avLst/>
                      </a:prstGeom>
                      <a:noFill/>
                      <a:ln w="6350">
                        <a:noFill/>
                      </a:ln>
                      <a:effectLst/>
                    </wps:spPr>
                    <wps:txbx>
                      <w:txbxContent>
                        <w:p w:rsidR="006D7213" w:rsidRPr="00A01957" w:rsidRDefault="00DC1EE4" w:rsidP="006D7213">
                          <w:pPr>
                            <w:pStyle w:val="Encabezado"/>
                            <w:jc w:val="center"/>
                            <w:rPr>
                              <w:color w:val="03C4EB"/>
                              <w:sz w:val="24"/>
                            </w:rPr>
                          </w:pPr>
                          <w:r>
                            <w:rPr>
                              <w:rFonts w:eastAsiaTheme="minorEastAsia"/>
                              <w:color w:val="03C4EB"/>
                              <w:kern w:val="24"/>
                              <w:sz w:val="24"/>
                            </w:rPr>
                            <w:t>INTRODUCCIÓN A LOS MODELOS</w:t>
                          </w:r>
                        </w:p>
                        <w:p w:rsidR="006D7213" w:rsidRPr="00BF5E79" w:rsidRDefault="006D7213" w:rsidP="006D7213">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82B1B" id="_x0000_t202" coordsize="21600,21600" o:spt="202" path="m,l,21600r21600,l21600,xe">
              <v:stroke joinstyle="miter"/>
              <v:path gradientshapeok="t" o:connecttype="rect"/>
            </v:shapetype>
            <v:shape id="Cuadro de texto 7" o:spid="_x0000_s1026" type="#_x0000_t202" style="position:absolute;margin-left:-25.35pt;margin-top:.35pt;width:556.7pt;height:47.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" filled="f" stroked="f" strokeweight=".5pt">
              <v:textbox>
                <w:txbxContent>
                  <w:p w:rsidR="006D7213" w:rsidRPr="00A01957" w:rsidRDefault="00DC1EE4" w:rsidP="006D7213">
                    <w:pPr>
                      <w:pStyle w:val="Encabezado"/>
                      <w:jc w:val="center"/>
                      <w:rPr>
                        <w:color w:val="03C4EB"/>
                        <w:sz w:val="24"/>
                      </w:rPr>
                    </w:pPr>
                    <w:r>
                      <w:rPr>
                        <w:rFonts w:eastAsiaTheme="minorEastAsia"/>
                        <w:color w:val="03C4EB"/>
                        <w:kern w:val="24"/>
                        <w:sz w:val="24"/>
                      </w:rPr>
                      <w:t>INTRODUCCIÓN A LOS MODELOS</w:t>
                    </w:r>
                  </w:p>
                  <w:p w:rsidR="006D7213" w:rsidRPr="00BF5E79" w:rsidRDefault="006D7213" w:rsidP="006D7213">
                    <w:pPr>
                      <w:jc w:val="center"/>
                      <w:rPr>
                        <w:sz w:val="20"/>
                      </w:rPr>
                    </w:pPr>
                  </w:p>
                </w:txbxContent>
              </v:textbox>
              <w10:wrap anchorx="margin"/>
            </v:shape>
          </w:pict>
        </mc:Fallback>
      </mc:AlternateContent>
    </w:r>
    <w:r w:rsidR="006D7213">
      <w:rPr>
        <w:rFonts w:asciiTheme="minorHAnsi" w:eastAsiaTheme="minorEastAsia" w:hAnsi="Calibri" w:cstheme="minorBidi"/>
        <w:noProof/>
        <w:color w:val="000000" w:themeColor="text1"/>
        <w:kern w:val="24"/>
      </w:rPr>
      <mc:AlternateContent>
        <mc:Choice Requires="wps">
          <w:drawing>
            <wp:anchor distT="0" distB="0" distL="114300" distR="114300" simplePos="0" relativeHeight="251657215" behindDoc="0" locked="0" layoutInCell="1" allowOverlap="1" wp14:anchorId="3D03BEEC" wp14:editId="53C02C30">
              <wp:simplePos x="0" y="0"/>
              <wp:positionH relativeFrom="margin">
                <wp:align>center</wp:align>
              </wp:positionH>
              <wp:positionV relativeFrom="paragraph">
                <wp:posOffset>-358595</wp:posOffset>
              </wp:positionV>
              <wp:extent cx="7070090" cy="6000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07009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5E79" w:rsidRPr="00A01957" w:rsidRDefault="00BF5E79" w:rsidP="006D7213">
                          <w:pPr>
                            <w:pStyle w:val="Encabezado"/>
                            <w:jc w:val="center"/>
                            <w:rPr>
                              <w:rFonts w:eastAsiaTheme="minorEastAsia"/>
                              <w:b/>
                              <w:kern w:val="24"/>
                              <w:sz w:val="20"/>
                            </w:rPr>
                          </w:pPr>
                          <w:r w:rsidRPr="00A01957">
                            <w:rPr>
                              <w:rFonts w:eastAsiaTheme="minorEastAsia"/>
                              <w:b/>
                              <w:kern w:val="24"/>
                              <w:sz w:val="20"/>
                            </w:rPr>
                            <w:t>HOJA DE TRABAJO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3BEEC" id="Cuadro de texto 2" o:spid="_x0000_s1027" type="#_x0000_t202" style="position:absolute;margin-left:0;margin-top:-28.25pt;width:556.7pt;height:47.25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" filled="f" stroked="f" strokeweight=".5pt">
              <v:textbox>
                <w:txbxContent>
                  <w:p w:rsidR="00BF5E79" w:rsidRPr="00A01957" w:rsidRDefault="00BF5E79" w:rsidP="006D7213">
                    <w:pPr>
                      <w:pStyle w:val="Encabezado"/>
                      <w:jc w:val="center"/>
                      <w:rPr>
                        <w:rFonts w:eastAsiaTheme="minorEastAsia"/>
                        <w:b/>
                        <w:kern w:val="24"/>
                        <w:sz w:val="20"/>
                      </w:rPr>
                    </w:pPr>
                    <w:r w:rsidRPr="00A01957">
                      <w:rPr>
                        <w:rFonts w:eastAsiaTheme="minorEastAsia"/>
                        <w:b/>
                        <w:kern w:val="24"/>
                        <w:sz w:val="20"/>
                      </w:rPr>
                      <w:t>HOJA DE TRABAJO</w:t>
                    </w:r>
                  </w:p>
                </w:txbxContent>
              </v:textbox>
              <w10:wrap anchorx="margin"/>
            </v:shape>
          </w:pict>
        </mc:Fallback>
      </mc:AlternateContent>
    </w:r>
    <w:r w:rsidR="006D7213">
      <w:rPr>
        <w:noProof/>
      </w:rPr>
      <w:drawing>
        <wp:anchor distT="0" distB="0" distL="114300" distR="114300" simplePos="0" relativeHeight="251658240" behindDoc="0" locked="0" layoutInCell="1" allowOverlap="1" wp14:anchorId="0E6C2015" wp14:editId="651775A8">
          <wp:simplePos x="0" y="0"/>
          <wp:positionH relativeFrom="rightMargin">
            <wp:align>left</wp:align>
          </wp:positionH>
          <wp:positionV relativeFrom="paragraph">
            <wp:posOffset>-316865</wp:posOffset>
          </wp:positionV>
          <wp:extent cx="316865" cy="273050"/>
          <wp:effectExtent l="0" t="0" r="6985" b="0"/>
          <wp:wrapSquare wrapText="bothSides"/>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6865" cy="273050"/>
                  </a:xfrm>
                  <a:prstGeom prst="rect">
                    <a:avLst/>
                  </a:prstGeom>
                </pic:spPr>
              </pic:pic>
            </a:graphicData>
          </a:graphic>
          <wp14:sizeRelH relativeFrom="page">
            <wp14:pctWidth>0</wp14:pctWidth>
          </wp14:sizeRelH>
          <wp14:sizeRelV relativeFrom="page">
            <wp14:pctHeight>0</wp14:pctHeight>
          </wp14:sizeRelV>
        </wp:anchor>
      </w:drawing>
    </w:r>
    <w:r w:rsidR="00BF5E79">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429C"/>
    <w:multiLevelType w:val="hybridMultilevel"/>
    <w:tmpl w:val="DE18F7C4"/>
    <w:lvl w:ilvl="0" w:tplc="6B54FBA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5E7279"/>
    <w:multiLevelType w:val="hybridMultilevel"/>
    <w:tmpl w:val="C30A0338"/>
    <w:lvl w:ilvl="0" w:tplc="C178C61E">
      <w:numFmt w:val="bullet"/>
      <w:lvlText w:val="-"/>
      <w:lvlJc w:val="left"/>
      <w:pPr>
        <w:ind w:left="720" w:hanging="360"/>
      </w:pPr>
      <w:rPr>
        <w:rFonts w:ascii="Montserrat Light" w:eastAsiaTheme="minorHAnsi" w:hAnsi="Montserrat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072328"/>
    <w:multiLevelType w:val="hybridMultilevel"/>
    <w:tmpl w:val="DA208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0A361C"/>
    <w:multiLevelType w:val="multilevel"/>
    <w:tmpl w:val="0A50F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446000"/>
    <w:multiLevelType w:val="multilevel"/>
    <w:tmpl w:val="32DC7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8F42AA"/>
    <w:multiLevelType w:val="hybridMultilevel"/>
    <w:tmpl w:val="73167A72"/>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8E6BB7"/>
    <w:multiLevelType w:val="hybridMultilevel"/>
    <w:tmpl w:val="4C42D9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7C43848"/>
    <w:multiLevelType w:val="hybridMultilevel"/>
    <w:tmpl w:val="FF02BD9E"/>
    <w:lvl w:ilvl="0" w:tplc="C178C61E">
      <w:numFmt w:val="bullet"/>
      <w:lvlText w:val="-"/>
      <w:lvlJc w:val="left"/>
      <w:pPr>
        <w:ind w:left="720" w:hanging="360"/>
      </w:pPr>
      <w:rPr>
        <w:rFonts w:ascii="Montserrat Light" w:eastAsiaTheme="minorHAnsi" w:hAnsi="Montserrat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37C5C95"/>
    <w:multiLevelType w:val="hybridMultilevel"/>
    <w:tmpl w:val="0B26FE4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8B421A8"/>
    <w:multiLevelType w:val="hybridMultilevel"/>
    <w:tmpl w:val="60204562"/>
    <w:lvl w:ilvl="0" w:tplc="52282F78">
      <w:start w:val="1"/>
      <w:numFmt w:val="bullet"/>
      <w:lvlText w:val="-"/>
      <w:lvlJc w:val="left"/>
      <w:pPr>
        <w:ind w:left="720" w:hanging="360"/>
      </w:pPr>
      <w:rPr>
        <w:rFonts w:ascii="Calibri" w:eastAsiaTheme="minorHAnsi" w:hAnsi="Calibri" w:cstheme="minorBidi" w:hint="default"/>
        <w:color w:val="404040" w:themeColor="text1" w:themeTint="BF"/>
        <w:sz w:val="2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B360B22"/>
    <w:multiLevelType w:val="hybridMultilevel"/>
    <w:tmpl w:val="D86AFE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E3C0F97"/>
    <w:multiLevelType w:val="hybridMultilevel"/>
    <w:tmpl w:val="9E443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0CB4E85"/>
    <w:multiLevelType w:val="hybridMultilevel"/>
    <w:tmpl w:val="0DD64E5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B11556"/>
    <w:multiLevelType w:val="multilevel"/>
    <w:tmpl w:val="7BC2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D50D8D"/>
    <w:multiLevelType w:val="hybridMultilevel"/>
    <w:tmpl w:val="163E9CA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62827347"/>
    <w:multiLevelType w:val="hybridMultilevel"/>
    <w:tmpl w:val="6D34C2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C0A0553"/>
    <w:multiLevelType w:val="hybridMultilevel"/>
    <w:tmpl w:val="CA3E2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FDB7603"/>
    <w:multiLevelType w:val="hybridMultilevel"/>
    <w:tmpl w:val="A934AA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73C1800"/>
    <w:multiLevelType w:val="multilevel"/>
    <w:tmpl w:val="EF7E394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0"/>
  </w:num>
  <w:num w:numId="3">
    <w:abstractNumId w:val="9"/>
  </w:num>
  <w:num w:numId="4">
    <w:abstractNumId w:val="15"/>
  </w:num>
  <w:num w:numId="5">
    <w:abstractNumId w:val="0"/>
  </w:num>
  <w:num w:numId="6">
    <w:abstractNumId w:val="8"/>
  </w:num>
  <w:num w:numId="7">
    <w:abstractNumId w:val="3"/>
  </w:num>
  <w:num w:numId="8">
    <w:abstractNumId w:val="4"/>
  </w:num>
  <w:num w:numId="9">
    <w:abstractNumId w:val="13"/>
  </w:num>
  <w:num w:numId="10">
    <w:abstractNumId w:val="6"/>
  </w:num>
  <w:num w:numId="11">
    <w:abstractNumId w:val="2"/>
  </w:num>
  <w:num w:numId="12">
    <w:abstractNumId w:val="12"/>
  </w:num>
  <w:num w:numId="13">
    <w:abstractNumId w:val="5"/>
  </w:num>
  <w:num w:numId="14">
    <w:abstractNumId w:val="18"/>
  </w:num>
  <w:num w:numId="15">
    <w:abstractNumId w:val="14"/>
  </w:num>
  <w:num w:numId="16">
    <w:abstractNumId w:val="16"/>
  </w:num>
  <w:num w:numId="17">
    <w:abstractNumId w:val="7"/>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79"/>
    <w:rsid w:val="00064BCA"/>
    <w:rsid w:val="000A7C76"/>
    <w:rsid w:val="000B21A2"/>
    <w:rsid w:val="00176391"/>
    <w:rsid w:val="001C48DA"/>
    <w:rsid w:val="00233095"/>
    <w:rsid w:val="0028074F"/>
    <w:rsid w:val="00296087"/>
    <w:rsid w:val="00377428"/>
    <w:rsid w:val="003868EA"/>
    <w:rsid w:val="0043356D"/>
    <w:rsid w:val="0053771C"/>
    <w:rsid w:val="005415C3"/>
    <w:rsid w:val="00620405"/>
    <w:rsid w:val="006D7213"/>
    <w:rsid w:val="007153C3"/>
    <w:rsid w:val="00733245"/>
    <w:rsid w:val="007442C8"/>
    <w:rsid w:val="00754276"/>
    <w:rsid w:val="00863B63"/>
    <w:rsid w:val="008A1E97"/>
    <w:rsid w:val="00905EBE"/>
    <w:rsid w:val="00956E78"/>
    <w:rsid w:val="009859AF"/>
    <w:rsid w:val="009B6B82"/>
    <w:rsid w:val="009C0733"/>
    <w:rsid w:val="009C5EBE"/>
    <w:rsid w:val="009E768B"/>
    <w:rsid w:val="009F05CF"/>
    <w:rsid w:val="009F1A68"/>
    <w:rsid w:val="009F2ABA"/>
    <w:rsid w:val="00A01957"/>
    <w:rsid w:val="00A5757B"/>
    <w:rsid w:val="00A71EF1"/>
    <w:rsid w:val="00A81CA7"/>
    <w:rsid w:val="00A97E55"/>
    <w:rsid w:val="00AB7873"/>
    <w:rsid w:val="00AD146C"/>
    <w:rsid w:val="00AD7D61"/>
    <w:rsid w:val="00AF56D1"/>
    <w:rsid w:val="00B22249"/>
    <w:rsid w:val="00B362A6"/>
    <w:rsid w:val="00B749BD"/>
    <w:rsid w:val="00B92538"/>
    <w:rsid w:val="00B955EF"/>
    <w:rsid w:val="00BA073A"/>
    <w:rsid w:val="00BF5E79"/>
    <w:rsid w:val="00BF6156"/>
    <w:rsid w:val="00C007A6"/>
    <w:rsid w:val="00CA1013"/>
    <w:rsid w:val="00CD502E"/>
    <w:rsid w:val="00CF2C07"/>
    <w:rsid w:val="00CF46EA"/>
    <w:rsid w:val="00D10600"/>
    <w:rsid w:val="00D47F64"/>
    <w:rsid w:val="00D553D5"/>
    <w:rsid w:val="00DC1EE4"/>
    <w:rsid w:val="00DE7A6E"/>
    <w:rsid w:val="00E11081"/>
    <w:rsid w:val="00E4236F"/>
    <w:rsid w:val="00E77C9A"/>
    <w:rsid w:val="00EA2BF1"/>
    <w:rsid w:val="00EE24A9"/>
    <w:rsid w:val="00F268E6"/>
    <w:rsid w:val="00F32345"/>
    <w:rsid w:val="00F626BF"/>
    <w:rsid w:val="00FF1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DCDA99-C369-4D02-96E8-C7B16B35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36F"/>
    <w:rPr>
      <w:rFonts w:ascii="Montserrat Light" w:hAnsi="Montserrat Light"/>
      <w:color w:val="7F7F7F" w:themeColor="text1" w:themeTint="80"/>
    </w:rPr>
  </w:style>
  <w:style w:type="paragraph" w:styleId="Ttulo1">
    <w:name w:val="heading 1"/>
    <w:basedOn w:val="Normal"/>
    <w:next w:val="Normal"/>
    <w:link w:val="Ttulo1Car"/>
    <w:uiPriority w:val="9"/>
    <w:qFormat/>
    <w:rsid w:val="009F05CF"/>
    <w:pPr>
      <w:keepNext/>
      <w:keepLines/>
      <w:spacing w:before="360" w:after="240" w:line="240" w:lineRule="auto"/>
      <w:outlineLvl w:val="0"/>
    </w:pPr>
    <w:rPr>
      <w:rFonts w:ascii="Montserrat Medium" w:eastAsiaTheme="majorEastAsia" w:hAnsi="Montserrat Medium" w:cstheme="majorBidi"/>
      <w:b/>
      <w:color w:val="03C4EB"/>
      <w:sz w:val="36"/>
      <w:szCs w:val="32"/>
    </w:rPr>
  </w:style>
  <w:style w:type="paragraph" w:styleId="Ttulo2">
    <w:name w:val="heading 2"/>
    <w:basedOn w:val="Normal"/>
    <w:next w:val="Normal"/>
    <w:link w:val="Ttulo2Car"/>
    <w:uiPriority w:val="9"/>
    <w:unhideWhenUsed/>
    <w:qFormat/>
    <w:rsid w:val="009F05CF"/>
    <w:pPr>
      <w:keepNext/>
      <w:keepLines/>
      <w:spacing w:before="160" w:after="120"/>
      <w:outlineLvl w:val="1"/>
    </w:pPr>
    <w:rPr>
      <w:rFonts w:eastAsiaTheme="majorEastAsia" w:cstheme="majorBidi"/>
      <w:b/>
      <w:color w:val="03C4EB"/>
      <w:sz w:val="32"/>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5E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5E79"/>
  </w:style>
  <w:style w:type="paragraph" w:styleId="Piedepgina">
    <w:name w:val="footer"/>
    <w:basedOn w:val="Normal"/>
    <w:link w:val="PiedepginaCar"/>
    <w:uiPriority w:val="99"/>
    <w:unhideWhenUsed/>
    <w:rsid w:val="00BF5E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5E79"/>
  </w:style>
  <w:style w:type="paragraph" w:styleId="NormalWeb">
    <w:name w:val="Normal (Web)"/>
    <w:basedOn w:val="Normal"/>
    <w:uiPriority w:val="99"/>
    <w:unhideWhenUsed/>
    <w:rsid w:val="00BF5E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9F05CF"/>
    <w:rPr>
      <w:rFonts w:ascii="Montserrat Medium" w:eastAsiaTheme="majorEastAsia" w:hAnsi="Montserrat Medium" w:cstheme="majorBidi"/>
      <w:b/>
      <w:color w:val="03C4EB"/>
      <w:sz w:val="36"/>
      <w:szCs w:val="32"/>
    </w:rPr>
  </w:style>
  <w:style w:type="character" w:customStyle="1" w:styleId="Ttulo2Car">
    <w:name w:val="Título 2 Car"/>
    <w:basedOn w:val="Fuentedeprrafopredeter"/>
    <w:link w:val="Ttulo2"/>
    <w:uiPriority w:val="9"/>
    <w:rsid w:val="009F05CF"/>
    <w:rPr>
      <w:rFonts w:ascii="Montserrat Light" w:eastAsiaTheme="majorEastAsia" w:hAnsi="Montserrat Light" w:cstheme="majorBidi"/>
      <w:b/>
      <w:color w:val="03C4EB"/>
      <w:sz w:val="32"/>
      <w:szCs w:val="26"/>
    </w:rPr>
  </w:style>
  <w:style w:type="paragraph" w:styleId="Prrafodelista">
    <w:name w:val="List Paragraph"/>
    <w:basedOn w:val="Normal"/>
    <w:uiPriority w:val="34"/>
    <w:qFormat/>
    <w:rsid w:val="006D7213"/>
    <w:pPr>
      <w:ind w:left="720"/>
      <w:contextualSpacing/>
    </w:pPr>
  </w:style>
  <w:style w:type="table" w:styleId="Tablaconcuadrcula">
    <w:name w:val="Table Grid"/>
    <w:basedOn w:val="Tablanormal"/>
    <w:uiPriority w:val="39"/>
    <w:rsid w:val="00AD7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detablaclara">
    <w:name w:val="Grid Table Light"/>
    <w:basedOn w:val="Tablanormal"/>
    <w:uiPriority w:val="40"/>
    <w:rsid w:val="00AB787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ipervnculo">
    <w:name w:val="Hyperlink"/>
    <w:basedOn w:val="Fuentedeprrafopredeter"/>
    <w:uiPriority w:val="99"/>
    <w:unhideWhenUsed/>
    <w:rsid w:val="00E77C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866564">
      <w:bodyDiv w:val="1"/>
      <w:marLeft w:val="0"/>
      <w:marRight w:val="0"/>
      <w:marTop w:val="0"/>
      <w:marBottom w:val="0"/>
      <w:divBdr>
        <w:top w:val="none" w:sz="0" w:space="0" w:color="auto"/>
        <w:left w:val="none" w:sz="0" w:space="0" w:color="auto"/>
        <w:bottom w:val="none" w:sz="0" w:space="0" w:color="auto"/>
        <w:right w:val="none" w:sz="0" w:space="0" w:color="auto"/>
      </w:divBdr>
    </w:div>
    <w:div w:id="703991110">
      <w:bodyDiv w:val="1"/>
      <w:marLeft w:val="0"/>
      <w:marRight w:val="0"/>
      <w:marTop w:val="0"/>
      <w:marBottom w:val="0"/>
      <w:divBdr>
        <w:top w:val="none" w:sz="0" w:space="0" w:color="auto"/>
        <w:left w:val="none" w:sz="0" w:space="0" w:color="auto"/>
        <w:bottom w:val="none" w:sz="0" w:space="0" w:color="auto"/>
        <w:right w:val="none" w:sz="0" w:space="0" w:color="auto"/>
      </w:divBdr>
    </w:div>
    <w:div w:id="144488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07383-206E-4B95-AF30-573846E2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530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 Jordi</dc:creator>
  <cp:keywords/>
  <dc:description/>
  <cp:lastModifiedBy>Anna i Jordi</cp:lastModifiedBy>
  <cp:revision>4</cp:revision>
  <cp:lastPrinted>2018-03-11T10:52:00Z</cp:lastPrinted>
  <dcterms:created xsi:type="dcterms:W3CDTF">2018-07-31T10:39:00Z</dcterms:created>
  <dcterms:modified xsi:type="dcterms:W3CDTF">2018-08-31T08:11:00Z</dcterms:modified>
</cp:coreProperties>
</file>